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1F" w:rsidRDefault="0098581F" w:rsidP="0098581F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NOTIFICAÇÃO EXTRAJUDICIAL</w:t>
      </w:r>
    </w:p>
    <w:p w:rsidR="0098581F" w:rsidRDefault="0098581F" w:rsidP="0098581F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98581F" w:rsidRDefault="0098581F" w:rsidP="0098581F">
      <w:pPr>
        <w:spacing w:line="240" w:lineRule="auto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Cs w:val="24"/>
        </w:rPr>
        <w:t>NOTIFICANTE: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>ENDEREÇO</w:t>
      </w:r>
      <w:r>
        <w:rPr>
          <w:rFonts w:cs="Arial"/>
          <w:color w:val="000000"/>
          <w:szCs w:val="24"/>
          <w:shd w:val="clear" w:color="auto" w:fill="FFFFFF"/>
        </w:rPr>
        <w:t xml:space="preserve"> 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98581F" w:rsidRDefault="0098581F" w:rsidP="0098581F">
      <w:pPr>
        <w:spacing w:line="240" w:lineRule="auto"/>
        <w:ind w:right="-1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</w:rPr>
        <w:t> </w:t>
      </w:r>
      <w:r>
        <w:rPr>
          <w:rFonts w:cs="Arial"/>
          <w:b/>
          <w:bCs/>
          <w:color w:val="000000"/>
          <w:szCs w:val="24"/>
        </w:rPr>
        <w:t>NOTIFICADO: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 xml:space="preserve">ENDEREÇO </w:t>
      </w:r>
      <w:r>
        <w:rPr>
          <w:rFonts w:cs="Arial"/>
          <w:color w:val="000000"/>
          <w:szCs w:val="24"/>
          <w:shd w:val="clear" w:color="auto" w:fill="FFFFFF"/>
        </w:rPr>
        <w:t>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1A48D6" w:rsidRPr="00B2293A" w:rsidRDefault="001A48D6" w:rsidP="001A48D6">
      <w:pPr>
        <w:spacing w:line="240" w:lineRule="auto"/>
        <w:ind w:right="-1"/>
        <w:jc w:val="both"/>
        <w:rPr>
          <w:rFonts w:cs="Arial"/>
          <w:color w:val="000000"/>
          <w:szCs w:val="24"/>
          <w:shd w:val="clear" w:color="auto" w:fill="FFFFFF"/>
        </w:rPr>
      </w:pPr>
    </w:p>
    <w:p w:rsidR="001A48D6" w:rsidRDefault="001A48D6" w:rsidP="001A48D6">
      <w:pPr>
        <w:spacing w:after="0" w:line="360" w:lineRule="auto"/>
        <w:ind w:right="-1"/>
        <w:jc w:val="both"/>
        <w:rPr>
          <w:rFonts w:cs="Arial"/>
          <w:sz w:val="24"/>
          <w:szCs w:val="24"/>
        </w:rPr>
      </w:pPr>
      <w:r w:rsidRPr="009B7F8D">
        <w:rPr>
          <w:rFonts w:cs="Arial"/>
          <w:sz w:val="24"/>
          <w:szCs w:val="24"/>
        </w:rPr>
        <w:t xml:space="preserve">Ilmo. Sr. (a) </w:t>
      </w:r>
      <w:r w:rsidRPr="009B7F8D">
        <w:rPr>
          <w:rFonts w:cs="Arial"/>
          <w:b/>
          <w:bCs/>
          <w:color w:val="000000"/>
          <w:sz w:val="24"/>
          <w:szCs w:val="24"/>
        </w:rPr>
        <w:t>NOTIFICADO(a)</w:t>
      </w:r>
      <w:r w:rsidRPr="009B7F8D">
        <w:rPr>
          <w:rFonts w:cs="Arial"/>
          <w:sz w:val="24"/>
          <w:szCs w:val="24"/>
        </w:rPr>
        <w:t xml:space="preserve">, </w:t>
      </w:r>
    </w:p>
    <w:p w:rsidR="001A48D6" w:rsidRDefault="001A48D6" w:rsidP="00344F31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1A48D6" w:rsidRDefault="00EE21EB" w:rsidP="001A48D6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833717">
        <w:rPr>
          <w:rFonts w:eastAsia="Times New Roman" w:cs="Arial"/>
          <w:color w:val="000000"/>
          <w:sz w:val="24"/>
          <w:szCs w:val="24"/>
          <w:lang w:eastAsia="pt-BR"/>
        </w:rPr>
        <w:t xml:space="preserve">Pelo presente instrumento e na melhor forma admitida em direito, o NOTIFICANTE, que ao final subscreve, vêm formal e respeitosamente, nos termos do artigo 160 da Lei de Registros Públicos (Lei 6.015/73), </w:t>
      </w:r>
      <w:r w:rsidRPr="00833717">
        <w:rPr>
          <w:rFonts w:eastAsia="Times New Roman" w:cs="Arial"/>
          <w:b/>
          <w:color w:val="000000"/>
          <w:sz w:val="24"/>
          <w:szCs w:val="24"/>
          <w:lang w:eastAsia="pt-BR"/>
        </w:rPr>
        <w:t>NOTIFICÁ-LO</w:t>
      </w:r>
      <w:r w:rsidR="00344F31" w:rsidRPr="00EE21EB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1A48D6">
        <w:rPr>
          <w:rFonts w:eastAsia="Times New Roman" w:cs="Arial"/>
          <w:color w:val="000000"/>
          <w:sz w:val="24"/>
          <w:szCs w:val="24"/>
          <w:lang w:eastAsia="pt-BR"/>
        </w:rPr>
        <w:t xml:space="preserve">e </w:t>
      </w:r>
      <w:r w:rsidR="00344F31" w:rsidRPr="00EE21EB">
        <w:rPr>
          <w:rFonts w:eastAsia="Times New Roman" w:cs="Arial"/>
          <w:color w:val="000000"/>
          <w:sz w:val="24"/>
          <w:szCs w:val="24"/>
          <w:lang w:eastAsia="pt-BR"/>
        </w:rPr>
        <w:t xml:space="preserve">convocar-lhe para que retome suas atividades no prazo de 48 (quarenta e oito) horas, a contar do recebimento da presente missiva, sob pena de se caracterizar o </w:t>
      </w:r>
      <w:r w:rsidR="00344F31" w:rsidRPr="00EE21EB">
        <w:rPr>
          <w:rFonts w:eastAsia="Times New Roman" w:cs="Arial"/>
          <w:color w:val="000000"/>
          <w:sz w:val="24"/>
          <w:szCs w:val="24"/>
          <w:u w:val="single"/>
          <w:lang w:eastAsia="pt-BR"/>
        </w:rPr>
        <w:t>ABANDONO DE EMPREGO</w:t>
      </w:r>
      <w:r w:rsidR="00344F31" w:rsidRPr="00EE21EB">
        <w:rPr>
          <w:rFonts w:eastAsia="Times New Roman" w:cs="Arial"/>
          <w:color w:val="000000"/>
          <w:sz w:val="24"/>
          <w:szCs w:val="24"/>
          <w:lang w:eastAsia="pt-BR"/>
        </w:rPr>
        <w:t xml:space="preserve"> disciplinado na alínea “i”, do art. 482 da CLT.</w:t>
      </w:r>
      <w:r w:rsidR="001A48D6" w:rsidRPr="001A48D6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1A48D6" w:rsidRDefault="001A48D6" w:rsidP="001A48D6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1A48D6" w:rsidRPr="009B7F8D" w:rsidRDefault="001A48D6" w:rsidP="001A48D6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 xml:space="preserve">São Luís, XX de </w:t>
      </w:r>
      <w:r>
        <w:rPr>
          <w:rFonts w:eastAsia="Times New Roman" w:cs="Arial"/>
          <w:color w:val="000000"/>
          <w:sz w:val="24"/>
          <w:szCs w:val="24"/>
          <w:lang w:eastAsia="pt-BR"/>
        </w:rPr>
        <w:t>XXXX</w:t>
      </w:r>
      <w:r w:rsidR="0098581F">
        <w:rPr>
          <w:rFonts w:eastAsia="Times New Roman" w:cs="Arial"/>
          <w:color w:val="000000"/>
          <w:sz w:val="24"/>
          <w:szCs w:val="24"/>
          <w:lang w:eastAsia="pt-BR"/>
        </w:rPr>
        <w:t xml:space="preserve"> de 20</w:t>
      </w:r>
      <w:bookmarkStart w:id="0" w:name="_GoBack"/>
      <w:bookmarkEnd w:id="0"/>
      <w:r w:rsidRPr="009B7F8D">
        <w:rPr>
          <w:rFonts w:eastAsia="Times New Roman" w:cs="Arial"/>
          <w:color w:val="000000"/>
          <w:sz w:val="24"/>
          <w:szCs w:val="24"/>
          <w:lang w:eastAsia="pt-BR"/>
        </w:rPr>
        <w:t>XX.</w:t>
      </w:r>
    </w:p>
    <w:p w:rsidR="001A48D6" w:rsidRPr="009B7F8D" w:rsidRDefault="001A48D6" w:rsidP="001A48D6">
      <w:pPr>
        <w:spacing w:after="0" w:line="360" w:lineRule="auto"/>
        <w:jc w:val="both"/>
        <w:rPr>
          <w:rFonts w:eastAsia="Times New Roman" w:cs="Arial"/>
          <w:i/>
          <w:color w:val="000000"/>
          <w:sz w:val="24"/>
          <w:szCs w:val="24"/>
          <w:lang w:eastAsia="pt-BR"/>
        </w:rPr>
      </w:pP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1A48D6" w:rsidRPr="009B7F8D" w:rsidRDefault="001A48D6" w:rsidP="001A48D6">
      <w:pPr>
        <w:jc w:val="center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ASSINATURA</w:t>
      </w:r>
    </w:p>
    <w:p w:rsidR="00E50FE4" w:rsidRPr="00EE21EB" w:rsidRDefault="00E50FE4" w:rsidP="001A48D6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sectPr w:rsidR="00E50FE4" w:rsidRPr="00EE2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31"/>
    <w:rsid w:val="001A48D6"/>
    <w:rsid w:val="00335AC2"/>
    <w:rsid w:val="00344F31"/>
    <w:rsid w:val="00567BCC"/>
    <w:rsid w:val="006B11A3"/>
    <w:rsid w:val="007159AA"/>
    <w:rsid w:val="00757698"/>
    <w:rsid w:val="00793E98"/>
    <w:rsid w:val="0098581F"/>
    <w:rsid w:val="00AF62BA"/>
    <w:rsid w:val="00DC78E7"/>
    <w:rsid w:val="00E50FE4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2692F-5621-4C7F-85F1-61207978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RTD_</cp:lastModifiedBy>
  <cp:revision>4</cp:revision>
  <cp:lastPrinted>2014-06-18T19:10:00Z</cp:lastPrinted>
  <dcterms:created xsi:type="dcterms:W3CDTF">2020-02-14T18:33:00Z</dcterms:created>
  <dcterms:modified xsi:type="dcterms:W3CDTF">2020-02-28T18:58:00Z</dcterms:modified>
</cp:coreProperties>
</file>